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8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330139" cy="634746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0139" cy="63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line="182" w:lineRule="exact" w:before="0"/>
        <w:ind w:left="0" w:right="112" w:firstLine="0"/>
        <w:jc w:val="right"/>
        <w:rPr>
          <w:b w:val="0"/>
          <w:sz w:val="16"/>
        </w:rPr>
      </w:pPr>
      <w:r>
        <w:rPr>
          <w:b w:val="0"/>
          <w:sz w:val="16"/>
        </w:rPr>
        <w:t>Publicada</w:t>
      </w:r>
      <w:r>
        <w:rPr>
          <w:rFonts w:ascii="Times New Roman" w:hAnsi="Times New Roman"/>
          <w:spacing w:val="4"/>
          <w:sz w:val="16"/>
        </w:rPr>
        <w:t> </w:t>
      </w:r>
      <w:r>
        <w:rPr>
          <w:b w:val="0"/>
          <w:sz w:val="16"/>
        </w:rPr>
        <w:t>en</w:t>
      </w:r>
      <w:r>
        <w:rPr>
          <w:rFonts w:ascii="Times New Roman" w:hAnsi="Times New Roman"/>
          <w:spacing w:val="5"/>
          <w:sz w:val="16"/>
        </w:rPr>
        <w:t> </w:t>
      </w:r>
      <w:r>
        <w:rPr>
          <w:b w:val="0"/>
          <w:sz w:val="16"/>
        </w:rPr>
        <w:t>el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Periódico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Oficial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“Gaceta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del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Gobierno”</w:t>
      </w:r>
      <w:r>
        <w:rPr>
          <w:rFonts w:ascii="Times New Roman" w:hAnsi="Times New Roman"/>
          <w:spacing w:val="6"/>
          <w:sz w:val="16"/>
        </w:rPr>
        <w:t> </w:t>
      </w:r>
      <w:r>
        <w:rPr>
          <w:b w:val="0"/>
          <w:sz w:val="16"/>
        </w:rPr>
        <w:t>el</w:t>
      </w:r>
      <w:r>
        <w:rPr>
          <w:rFonts w:ascii="Times New Roman" w:hAnsi="Times New Roman"/>
          <w:spacing w:val="6"/>
          <w:sz w:val="16"/>
        </w:rPr>
        <w:t> </w:t>
      </w:r>
      <w:r>
        <w:rPr>
          <w:b w:val="0"/>
          <w:sz w:val="16"/>
        </w:rPr>
        <w:t>12</w:t>
      </w:r>
      <w:r>
        <w:rPr>
          <w:rFonts w:ascii="Times New Roman" w:hAnsi="Times New Roman"/>
          <w:spacing w:val="7"/>
          <w:sz w:val="16"/>
        </w:rPr>
        <w:t> </w:t>
      </w:r>
      <w:r>
        <w:rPr>
          <w:b w:val="0"/>
          <w:sz w:val="16"/>
        </w:rPr>
        <w:t>de</w:t>
      </w:r>
      <w:r>
        <w:rPr>
          <w:rFonts w:ascii="Times New Roman" w:hAnsi="Times New Roman"/>
          <w:spacing w:val="11"/>
          <w:sz w:val="16"/>
        </w:rPr>
        <w:t> </w:t>
      </w:r>
      <w:r>
        <w:rPr>
          <w:b w:val="0"/>
          <w:sz w:val="16"/>
        </w:rPr>
        <w:t>agosto</w:t>
      </w:r>
      <w:r>
        <w:rPr>
          <w:rFonts w:ascii="Times New Roman" w:hAnsi="Times New Roman"/>
          <w:spacing w:val="7"/>
          <w:sz w:val="16"/>
        </w:rPr>
        <w:t> </w:t>
      </w:r>
      <w:r>
        <w:rPr>
          <w:b w:val="0"/>
          <w:sz w:val="16"/>
        </w:rPr>
        <w:t>de</w:t>
      </w:r>
      <w:r>
        <w:rPr>
          <w:rFonts w:ascii="Times New Roman" w:hAnsi="Times New Roman"/>
          <w:spacing w:val="12"/>
          <w:sz w:val="16"/>
        </w:rPr>
        <w:t> </w:t>
      </w:r>
      <w:r>
        <w:rPr>
          <w:b w:val="0"/>
          <w:spacing w:val="-2"/>
          <w:sz w:val="16"/>
        </w:rPr>
        <w:t>2021.</w:t>
      </w:r>
    </w:p>
    <w:p>
      <w:pPr>
        <w:spacing w:line="188" w:lineRule="exact" w:before="0"/>
        <w:ind w:left="0" w:right="110" w:firstLine="0"/>
        <w:jc w:val="right"/>
        <w:rPr>
          <w:b w:val="0"/>
          <w:i/>
          <w:sz w:val="16"/>
        </w:rPr>
      </w:pPr>
      <w:r>
        <w:rPr>
          <w:b w:val="0"/>
          <w:i/>
          <w:color w:val="4371C4"/>
          <w:sz w:val="16"/>
        </w:rPr>
        <w:t>Última</w:t>
      </w:r>
      <w:r>
        <w:rPr>
          <w:rFonts w:ascii="Times New Roman" w:hAnsi="Times New Roman"/>
          <w:color w:val="4371C4"/>
          <w:spacing w:val="3"/>
          <w:sz w:val="16"/>
        </w:rPr>
        <w:t> </w:t>
      </w:r>
      <w:r>
        <w:rPr>
          <w:b w:val="0"/>
          <w:i/>
          <w:color w:val="4371C4"/>
          <w:sz w:val="16"/>
        </w:rPr>
        <w:t>reforma</w:t>
      </w:r>
      <w:r>
        <w:rPr>
          <w:rFonts w:ascii="Times New Roman" w:hAnsi="Times New Roman"/>
          <w:color w:val="4371C4"/>
          <w:spacing w:val="3"/>
          <w:sz w:val="16"/>
        </w:rPr>
        <w:t> </w:t>
      </w:r>
      <w:r>
        <w:rPr>
          <w:b w:val="0"/>
          <w:i/>
          <w:color w:val="4371C4"/>
          <w:sz w:val="16"/>
        </w:rPr>
        <w:t>POGG:</w:t>
      </w:r>
      <w:r>
        <w:rPr>
          <w:rFonts w:ascii="Times New Roman" w:hAnsi="Times New Roman"/>
          <w:color w:val="4371C4"/>
          <w:spacing w:val="4"/>
          <w:sz w:val="16"/>
        </w:rPr>
        <w:t> </w:t>
      </w:r>
      <w:r>
        <w:rPr>
          <w:b w:val="0"/>
          <w:i/>
          <w:color w:val="4371C4"/>
          <w:sz w:val="16"/>
        </w:rPr>
        <w:t>14</w:t>
      </w:r>
      <w:r>
        <w:rPr>
          <w:rFonts w:ascii="Times New Roman" w:hAnsi="Times New Roman"/>
          <w:color w:val="4371C4"/>
          <w:spacing w:val="5"/>
          <w:sz w:val="16"/>
        </w:rPr>
        <w:t> </w:t>
      </w:r>
      <w:r>
        <w:rPr>
          <w:b w:val="0"/>
          <w:i/>
          <w:color w:val="4371C4"/>
          <w:sz w:val="16"/>
        </w:rPr>
        <w:t>de</w:t>
      </w:r>
      <w:r>
        <w:rPr>
          <w:rFonts w:ascii="Times New Roman" w:hAnsi="Times New Roman"/>
          <w:color w:val="4371C4"/>
          <w:spacing w:val="6"/>
          <w:sz w:val="16"/>
        </w:rPr>
        <w:t> </w:t>
      </w:r>
      <w:r>
        <w:rPr>
          <w:b w:val="0"/>
          <w:i/>
          <w:color w:val="4371C4"/>
          <w:sz w:val="16"/>
        </w:rPr>
        <w:t>octubre</w:t>
      </w:r>
      <w:r>
        <w:rPr>
          <w:rFonts w:ascii="Times New Roman" w:hAnsi="Times New Roman"/>
          <w:color w:val="4371C4"/>
          <w:spacing w:val="6"/>
          <w:sz w:val="16"/>
        </w:rPr>
        <w:t> </w:t>
      </w:r>
      <w:r>
        <w:rPr>
          <w:b w:val="0"/>
          <w:i/>
          <w:color w:val="4371C4"/>
          <w:sz w:val="16"/>
        </w:rPr>
        <w:t>de</w:t>
      </w:r>
      <w:r>
        <w:rPr>
          <w:rFonts w:ascii="Times New Roman" w:hAnsi="Times New Roman"/>
          <w:color w:val="4371C4"/>
          <w:spacing w:val="5"/>
          <w:sz w:val="16"/>
        </w:rPr>
        <w:t> </w:t>
      </w:r>
      <w:r>
        <w:rPr>
          <w:b w:val="0"/>
          <w:i/>
          <w:color w:val="4371C4"/>
          <w:spacing w:val="-4"/>
          <w:sz w:val="16"/>
        </w:rPr>
        <w:t>2024.</w:t>
      </w:r>
    </w:p>
    <w:p>
      <w:pPr>
        <w:pStyle w:val="BodyText"/>
        <w:spacing w:before="187"/>
        <w:rPr>
          <w:b w:val="0"/>
          <w:i/>
        </w:rPr>
      </w:pPr>
    </w:p>
    <w:p>
      <w:pPr>
        <w:pStyle w:val="BodyText"/>
        <w:ind w:right="6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6"/>
        </w:rPr>
        <w:t> </w:t>
      </w:r>
      <w:r>
        <w:rPr>
          <w:b/>
          <w:spacing w:val="-12"/>
        </w:rPr>
        <w:t>V</w:t>
      </w:r>
    </w:p>
    <w:p>
      <w:pPr>
        <w:pStyle w:val="BodyText"/>
        <w:spacing w:before="1"/>
        <w:ind w:left="1" w:right="6"/>
        <w:jc w:val="center"/>
        <w:rPr>
          <w:b/>
        </w:rPr>
      </w:pPr>
      <w:r>
        <w:rPr>
          <w:b/>
        </w:rPr>
        <w:t>DE</w:t>
      </w:r>
      <w:r>
        <w:rPr>
          <w:rFonts w:ascii="Times New Roman"/>
          <w:spacing w:val="11"/>
        </w:rPr>
        <w:t> </w:t>
      </w:r>
      <w:r>
        <w:rPr>
          <w:b/>
        </w:rPr>
        <w:t>LAS</w:t>
      </w:r>
      <w:r>
        <w:rPr>
          <w:rFonts w:ascii="Times New Roman"/>
          <w:spacing w:val="11"/>
        </w:rPr>
        <w:t> </w:t>
      </w:r>
      <w:r>
        <w:rPr>
          <w:b/>
        </w:rPr>
        <w:t>ATRIBUCIONES</w:t>
      </w:r>
      <w:r>
        <w:rPr>
          <w:rFonts w:ascii="Times New Roman"/>
          <w:spacing w:val="10"/>
        </w:rPr>
        <w:t> </w:t>
      </w:r>
      <w:r>
        <w:rPr>
          <w:b/>
        </w:rPr>
        <w:t>DEL</w:t>
      </w:r>
      <w:r>
        <w:rPr>
          <w:rFonts w:ascii="Times New Roman"/>
          <w:spacing w:val="11"/>
        </w:rPr>
        <w:t> </w:t>
      </w:r>
      <w:r>
        <w:rPr>
          <w:b/>
        </w:rPr>
        <w:t>DEPARTAMENTO</w:t>
      </w:r>
      <w:r>
        <w:rPr>
          <w:rFonts w:ascii="Times New Roman"/>
          <w:spacing w:val="10"/>
        </w:rPr>
        <w:t> </w:t>
      </w:r>
      <w:r>
        <w:rPr>
          <w:b/>
        </w:rPr>
        <w:t>DE</w:t>
      </w:r>
      <w:r>
        <w:rPr>
          <w:rFonts w:ascii="Times New Roman"/>
          <w:spacing w:val="13"/>
        </w:rPr>
        <w:t> </w:t>
      </w:r>
      <w:r>
        <w:rPr>
          <w:b/>
          <w:spacing w:val="-2"/>
        </w:rPr>
        <w:t>NOTIFICACIONES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ind w:left="112" w:right="112"/>
        <w:jc w:val="both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</w:rPr>
        <w:t> </w:t>
      </w:r>
      <w:r>
        <w:rPr>
          <w:b/>
        </w:rPr>
        <w:t>57.</w:t>
      </w:r>
      <w:r>
        <w:rPr>
          <w:rFonts w:ascii="Times New Roman" w:hAnsi="Times New Roman"/>
        </w:rPr>
        <w:t> </w:t>
      </w:r>
      <w:r>
        <w:rPr>
          <w:b w:val="0"/>
        </w:rPr>
        <w:t>El</w:t>
      </w:r>
      <w:r>
        <w:rPr>
          <w:rFonts w:ascii="Times New Roman" w:hAnsi="Times New Roman"/>
        </w:rPr>
        <w:t> </w:t>
      </w:r>
      <w:r>
        <w:rPr>
          <w:b w:val="0"/>
        </w:rPr>
        <w:t>Departamento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Notificaciones</w:t>
      </w:r>
      <w:r>
        <w:rPr>
          <w:rFonts w:ascii="Times New Roman" w:hAnsi="Times New Roman"/>
        </w:rPr>
        <w:t> </w:t>
      </w:r>
      <w:r>
        <w:rPr>
          <w:b w:val="0"/>
        </w:rPr>
        <w:t>estará</w:t>
      </w:r>
      <w:r>
        <w:rPr>
          <w:rFonts w:ascii="Times New Roman" w:hAnsi="Times New Roman"/>
        </w:rPr>
        <w:t> </w:t>
      </w:r>
      <w:r>
        <w:rPr>
          <w:b w:val="0"/>
        </w:rPr>
        <w:t>adscrito</w:t>
      </w:r>
      <w:r>
        <w:rPr>
          <w:rFonts w:ascii="Times New Roman" w:hAnsi="Times New Roman"/>
        </w:rPr>
        <w:t> </w:t>
      </w:r>
      <w:r>
        <w:rPr>
          <w:b w:val="0"/>
        </w:rPr>
        <w:t>a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Dirección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lo</w:t>
      </w:r>
      <w:r>
        <w:rPr>
          <w:rFonts w:ascii="Times New Roman" w:hAnsi="Times New Roman"/>
        </w:rPr>
        <w:t> </w:t>
      </w:r>
      <w:r>
        <w:rPr>
          <w:b w:val="0"/>
        </w:rPr>
        <w:t>Jurídico</w:t>
      </w:r>
      <w:r>
        <w:rPr>
          <w:rFonts w:ascii="Times New Roman" w:hAnsi="Times New Roman"/>
        </w:rPr>
        <w:t> </w:t>
      </w:r>
      <w:r>
        <w:rPr>
          <w:b w:val="0"/>
        </w:rPr>
        <w:t>Consultivo</w:t>
      </w:r>
      <w:r>
        <w:rPr>
          <w:rFonts w:ascii="Times New Roman" w:hAnsi="Times New Roman"/>
        </w:rPr>
        <w:t> </w:t>
      </w:r>
      <w:r>
        <w:rPr>
          <w:b w:val="0"/>
        </w:rPr>
        <w:t>y,</w:t>
      </w:r>
      <w:r>
        <w:rPr>
          <w:rFonts w:ascii="Times New Roman" w:hAnsi="Times New Roman"/>
        </w:rPr>
        <w:t> </w:t>
      </w:r>
      <w:r>
        <w:rPr>
          <w:b w:val="0"/>
        </w:rPr>
        <w:t>sin</w:t>
      </w:r>
      <w:r>
        <w:rPr>
          <w:rFonts w:ascii="Times New Roman" w:hAnsi="Times New Roman"/>
        </w:rPr>
        <w:t> </w:t>
      </w:r>
      <w:r>
        <w:rPr>
          <w:b w:val="0"/>
        </w:rPr>
        <w:t>perjuicio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lo</w:t>
      </w:r>
      <w:r>
        <w:rPr>
          <w:rFonts w:ascii="Times New Roman" w:hAnsi="Times New Roman"/>
        </w:rPr>
        <w:t> </w:t>
      </w:r>
      <w:r>
        <w:rPr>
          <w:b w:val="0"/>
        </w:rPr>
        <w:t>dispuesto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otros</w:t>
      </w:r>
      <w:r>
        <w:rPr>
          <w:rFonts w:ascii="Times New Roman" w:hAnsi="Times New Roman"/>
        </w:rPr>
        <w:t> </w:t>
      </w:r>
      <w:r>
        <w:rPr>
          <w:b w:val="0"/>
        </w:rPr>
        <w:t>artículos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este</w:t>
      </w:r>
      <w:r>
        <w:rPr>
          <w:rFonts w:ascii="Times New Roman" w:hAnsi="Times New Roman"/>
        </w:rPr>
        <w:t> </w:t>
      </w:r>
      <w:r>
        <w:rPr>
          <w:b w:val="0"/>
        </w:rPr>
        <w:t>Reglamento,</w:t>
      </w:r>
      <w:r>
        <w:rPr>
          <w:rFonts w:ascii="Times New Roman" w:hAnsi="Times New Roman"/>
        </w:rPr>
        <w:t> </w:t>
      </w:r>
      <w:r>
        <w:rPr>
          <w:b w:val="0"/>
        </w:rPr>
        <w:t>su</w:t>
      </w:r>
      <w:r>
        <w:rPr>
          <w:rFonts w:ascii="Times New Roman" w:hAnsi="Times New Roman"/>
        </w:rPr>
        <w:t> </w:t>
      </w:r>
      <w:r>
        <w:rPr>
          <w:b w:val="0"/>
        </w:rPr>
        <w:t>Titular</w:t>
      </w:r>
      <w:r>
        <w:rPr>
          <w:rFonts w:ascii="Times New Roman" w:hAnsi="Times New Roman"/>
        </w:rPr>
        <w:t> </w:t>
      </w:r>
      <w:r>
        <w:rPr>
          <w:b w:val="0"/>
        </w:rPr>
        <w:t>tendrá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  <w:spacing w:val="-2"/>
        </w:rPr>
        <w:t>siguientes:</w:t>
      </w: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40" w:lineRule="auto" w:before="234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Notificar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y/o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emita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estatales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soliciten;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234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y/o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estatales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contengan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datos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necesarios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recepción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notificación;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0" w:after="0"/>
        <w:ind w:left="472" w:right="0" w:hanging="360"/>
        <w:jc w:val="both"/>
        <w:rPr>
          <w:b w:val="0"/>
          <w:sz w:val="20"/>
        </w:rPr>
      </w:pPr>
      <w:r>
        <w:rPr>
          <w:b w:val="0"/>
          <w:sz w:val="20"/>
        </w:rPr>
        <w:t>Llevar</w:t>
      </w:r>
      <w:r>
        <w:rPr>
          <w:rFonts w:ascii="Times New Roman"/>
          <w:spacing w:val="11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/>
          <w:spacing w:val="11"/>
          <w:sz w:val="20"/>
        </w:rPr>
        <w:t> </w:t>
      </w:r>
      <w:r>
        <w:rPr>
          <w:b w:val="0"/>
          <w:sz w:val="20"/>
        </w:rPr>
        <w:t>registro</w:t>
      </w:r>
      <w:r>
        <w:rPr>
          <w:rFonts w:ascii="Times New Roman"/>
          <w:spacing w:val="8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/>
          <w:spacing w:val="11"/>
          <w:sz w:val="20"/>
        </w:rPr>
        <w:t> </w:t>
      </w:r>
      <w:r>
        <w:rPr>
          <w:b w:val="0"/>
          <w:sz w:val="20"/>
        </w:rPr>
        <w:t>control</w:t>
      </w:r>
      <w:r>
        <w:rPr>
          <w:rFonts w:ascii="Times New Roman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pacing w:val="1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/>
          <w:spacing w:val="10"/>
          <w:sz w:val="20"/>
        </w:rPr>
        <w:t> </w:t>
      </w:r>
      <w:r>
        <w:rPr>
          <w:b w:val="0"/>
          <w:spacing w:val="-2"/>
          <w:sz w:val="20"/>
        </w:rPr>
        <w:t>notificaciones;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457" w:val="left" w:leader="none"/>
        </w:tabs>
        <w:spacing w:line="240" w:lineRule="auto" w:before="234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elaborados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cargo;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0" w:lineRule="auto" w:before="0" w:after="0"/>
        <w:ind w:left="376" w:right="0" w:hanging="264"/>
        <w:jc w:val="both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gestión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publicación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notificaciones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pacing w:val="-2"/>
          <w:sz w:val="20"/>
        </w:rPr>
        <w:t>edictos;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233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Desarrollar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competencia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pleno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respeto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principio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seguridad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40" w:lineRule="auto" w:before="1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sectPr>
      <w:footerReference w:type="default" r:id="rId5"/>
      <w:type w:val="continuous"/>
      <w:pgSz w:w="12240" w:h="15840"/>
      <w:pgMar w:header="0" w:footer="1101" w:top="280" w:bottom="1300" w:left="1020" w:right="10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59168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9680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1.839958pt;margin-top:727.987183pt;width:408.15pt;height:11.45pt;mso-position-horizontal-relative:page;mso-position-vertical-relative:page;z-index:-15756800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12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8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4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2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6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4" w:hanging="20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34"/>
      <w:ind w:left="112" w:right="113"/>
      <w:jc w:val="both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2024-11-07T17:24:30Z</dcterms:created>
  <dcterms:modified xsi:type="dcterms:W3CDTF">2024-11-07T17:24:30Z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