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jc w:val="left"/>
        <w:rPr>
          <w:rFonts w:ascii="Times New Roman"/>
        </w:rPr>
      </w:pPr>
    </w:p>
    <w:p>
      <w:pPr>
        <w:pStyle w:val="BodyText"/>
        <w:ind w:left="1" w:right="3"/>
        <w:jc w:val="center"/>
        <w:rPr>
          <w:b/>
        </w:rPr>
      </w:pPr>
      <w:r>
        <w:rPr>
          <w:b/>
        </w:rPr>
        <w:t>TÍTULO</w:t>
      </w:r>
      <w:r>
        <w:rPr>
          <w:rFonts w:ascii="Times New Roman" w:hAnsi="Times New Roman"/>
          <w:spacing w:val="9"/>
        </w:rPr>
        <w:t> </w:t>
      </w:r>
      <w:r>
        <w:rPr>
          <w:b/>
          <w:spacing w:val="-2"/>
        </w:rPr>
        <w:t>DÉCIMO</w:t>
      </w:r>
    </w:p>
    <w:p>
      <w:pPr>
        <w:pStyle w:val="BodyText"/>
        <w:ind w:left="0" w:right="3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LA</w:t>
      </w:r>
      <w:r>
        <w:rPr>
          <w:rFonts w:ascii="Times New Roman" w:hAnsi="Times New Roman"/>
          <w:spacing w:val="14"/>
        </w:rPr>
        <w:t> </w:t>
      </w:r>
      <w:r>
        <w:rPr>
          <w:b/>
        </w:rPr>
        <w:t>UNIDAD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</w:rPr>
        <w:t>ASUNTOS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JURÍDICOS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left="0"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10"/>
        </w:rPr>
        <w:t>I</w:t>
      </w:r>
    </w:p>
    <w:p>
      <w:pPr>
        <w:pStyle w:val="BodyText"/>
        <w:spacing w:before="1"/>
        <w:ind w:left="0" w:right="3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DEL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TITULAR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</w:rPr>
        <w:t>LA</w:t>
      </w:r>
      <w:r>
        <w:rPr>
          <w:rFonts w:ascii="Times New Roman" w:hAnsi="Times New Roman"/>
          <w:spacing w:val="14"/>
        </w:rPr>
        <w:t> </w:t>
      </w:r>
      <w:r>
        <w:rPr>
          <w:b/>
        </w:rPr>
        <w:t>UNIDAD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ASUNTOS</w:t>
      </w:r>
      <w:r>
        <w:rPr>
          <w:rFonts w:ascii="Times New Roman" w:hAnsi="Times New Roman"/>
          <w:spacing w:val="15"/>
        </w:rPr>
        <w:t> </w:t>
      </w:r>
      <w:r>
        <w:rPr>
          <w:b/>
          <w:spacing w:val="-2"/>
        </w:rPr>
        <w:t>JURÍDICOS</w:t>
      </w:r>
    </w:p>
    <w:p>
      <w:pPr>
        <w:pStyle w:val="BodyText"/>
        <w:spacing w:before="233"/>
        <w:jc w:val="lef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72"/>
        </w:rPr>
        <w:t> </w:t>
      </w:r>
      <w:r>
        <w:rPr>
          <w:b/>
        </w:rPr>
        <w:t>53.</w:t>
      </w:r>
      <w:r>
        <w:rPr>
          <w:rFonts w:ascii="Times New Roman" w:hAnsi="Times New Roman"/>
          <w:spacing w:val="72"/>
        </w:rPr>
        <w:t> </w:t>
      </w:r>
      <w:r>
        <w:rPr>
          <w:b w:val="0"/>
        </w:rPr>
        <w:t>Al</w:t>
      </w:r>
      <w:r>
        <w:rPr>
          <w:rFonts w:ascii="Times New Roman" w:hAnsi="Times New Roman"/>
          <w:spacing w:val="66"/>
        </w:rPr>
        <w:t> </w:t>
      </w:r>
      <w:r>
        <w:rPr>
          <w:b w:val="0"/>
        </w:rPr>
        <w:t>frente</w:t>
      </w:r>
      <w:r>
        <w:rPr>
          <w:rFonts w:ascii="Times New Roman" w:hAnsi="Times New Roman"/>
          <w:spacing w:val="68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65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65"/>
        </w:rPr>
        <w:t> </w:t>
      </w:r>
      <w:r>
        <w:rPr>
          <w:b w:val="0"/>
        </w:rPr>
        <w:t>Unidad</w:t>
      </w:r>
      <w:r>
        <w:rPr>
          <w:rFonts w:ascii="Times New Roman" w:hAnsi="Times New Roman"/>
          <w:spacing w:val="6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68"/>
        </w:rPr>
        <w:t> </w:t>
      </w:r>
      <w:r>
        <w:rPr>
          <w:b w:val="0"/>
        </w:rPr>
        <w:t>Asuntos</w:t>
      </w:r>
      <w:r>
        <w:rPr>
          <w:rFonts w:ascii="Times New Roman" w:hAnsi="Times New Roman"/>
          <w:spacing w:val="65"/>
        </w:rPr>
        <w:t> </w:t>
      </w:r>
      <w:r>
        <w:rPr>
          <w:b w:val="0"/>
        </w:rPr>
        <w:t>Jurídicos</w:t>
      </w:r>
      <w:r>
        <w:rPr>
          <w:rFonts w:ascii="Times New Roman" w:hAnsi="Times New Roman"/>
          <w:spacing w:val="73"/>
        </w:rPr>
        <w:t> </w:t>
      </w:r>
      <w:r>
        <w:rPr>
          <w:b w:val="0"/>
        </w:rPr>
        <w:t>habrá</w:t>
      </w:r>
      <w:r>
        <w:rPr>
          <w:rFonts w:ascii="Times New Roman" w:hAnsi="Times New Roman"/>
          <w:spacing w:val="68"/>
        </w:rPr>
        <w:t> </w:t>
      </w:r>
      <w:r>
        <w:rPr>
          <w:b w:val="0"/>
        </w:rPr>
        <w:t>un</w:t>
      </w:r>
      <w:r>
        <w:rPr>
          <w:rFonts w:ascii="Times New Roman" w:hAnsi="Times New Roman"/>
          <w:spacing w:val="69"/>
        </w:rPr>
        <w:t> </w:t>
      </w:r>
      <w:r>
        <w:rPr>
          <w:b w:val="0"/>
        </w:rPr>
        <w:t>Titular,</w:t>
      </w:r>
      <w:r>
        <w:rPr>
          <w:rFonts w:ascii="Times New Roman" w:hAnsi="Times New Roman"/>
          <w:spacing w:val="67"/>
        </w:rPr>
        <w:t> </w:t>
      </w:r>
      <w:r>
        <w:rPr>
          <w:b w:val="0"/>
        </w:rPr>
        <w:t>quien</w:t>
      </w:r>
      <w:r>
        <w:rPr>
          <w:rFonts w:ascii="Times New Roman" w:hAnsi="Times New Roman"/>
          <w:spacing w:val="66"/>
        </w:rPr>
        <w:t> </w:t>
      </w:r>
      <w:r>
        <w:rPr>
          <w:b w:val="0"/>
        </w:rPr>
        <w:t>ejercerá</w:t>
      </w:r>
      <w:r>
        <w:rPr>
          <w:rFonts w:ascii="Times New Roman" w:hAnsi="Times New Roman"/>
          <w:spacing w:val="68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Representar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locales,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conducto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adscripción;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Ejercer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judiciales,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patrimoniales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contencioso-administrativas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contestar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demandas,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pruebas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alegatos,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sentencias,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ordinarios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extraordinarios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defensa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intereses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dando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debido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actúe;</w:t>
      </w:r>
    </w:p>
    <w:p>
      <w:pPr>
        <w:pStyle w:val="BodyText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Presentar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querellas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hacienda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patrimonio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trámite,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legítimo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procedan;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Recurrir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judicial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Ministerio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delitos,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resoluciones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reserva,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ejercicio,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desistimiento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suspensión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esté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satisfecha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daño,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Mexicanos;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4" w:after="0"/>
        <w:ind w:left="112" w:right="117" w:firstLine="0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querellas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34" w:after="0"/>
        <w:ind w:left="112" w:right="116" w:firstLine="0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15" w:right="0" w:hanging="503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intervención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Superior;</w:t>
      </w:r>
    </w:p>
    <w:p>
      <w:pPr>
        <w:pStyle w:val="BodyText"/>
        <w:spacing w:before="234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34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interpuesto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apremio,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respuestas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emitidas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realizados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créditos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promover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procedentes;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234" w:after="0"/>
        <w:ind w:left="549" w:right="0" w:hanging="437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acuerdos,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contratos</w:t>
      </w:r>
      <w:r>
        <w:rPr>
          <w:rFonts w:ascii="Times New Roman" w:hAnsi="Times New Roman"/>
          <w:spacing w:val="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convenios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pacing w:val="-2"/>
          <w:sz w:val="20"/>
        </w:rPr>
        <w:t>Superior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jc w:val="left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someterlos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consideración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del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Auditor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Superior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para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b w:val="0"/>
          <w:spacing w:val="-2"/>
        </w:rPr>
        <w:t>autorización;</w:t>
      </w:r>
    </w:p>
    <w:p>
      <w:pPr>
        <w:pStyle w:val="BodyText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irregularidades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detectadas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4" w:right="0" w:hanging="502"/>
        <w:jc w:val="both"/>
        <w:rPr>
          <w:b w:val="0"/>
          <w:sz w:val="20"/>
        </w:rPr>
      </w:pPr>
      <w:r>
        <w:rPr>
          <w:b w:val="0"/>
          <w:sz w:val="20"/>
        </w:rPr>
        <w:t>Ser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substanciadora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Responsabilidades;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5"/>
        <w:ind w:left="0"/>
        <w:jc w:val="left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Instaurar,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substanciar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resarcitorios;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subsane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presentado;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234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emplazamiento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tramitación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incidental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otorgamiento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cautelares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6" w:val="left" w:leader="none"/>
        </w:tabs>
        <w:spacing w:line="240" w:lineRule="auto" w:before="234" w:after="0"/>
        <w:ind w:left="112" w:right="109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admitir,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narrados;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pleno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5" w:val="left" w:leader="none"/>
        </w:tabs>
        <w:spacing w:line="240" w:lineRule="auto" w:before="234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soliciten;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03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Habilitado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pacing w:val="-2"/>
          <w:sz w:val="20"/>
        </w:rPr>
        <w:t>transparencia;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33" w:lineRule="exact" w:before="0" w:after="0"/>
        <w:ind w:left="783" w:right="0" w:hanging="67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actualización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listado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68" w:val="left" w:leader="none"/>
        </w:tabs>
        <w:spacing w:line="240" w:lineRule="auto" w:before="212" w:after="0"/>
        <w:ind w:left="112" w:right="117" w:hanging="1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asesoría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sujetos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soliciten;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86" w:val="left" w:leader="none"/>
        </w:tabs>
        <w:spacing w:line="240" w:lineRule="auto" w:before="212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68" w:val="left" w:leader="none"/>
        </w:tabs>
        <w:spacing w:line="240" w:lineRule="auto" w:before="209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marco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846" w:val="left" w:leader="none"/>
        </w:tabs>
        <w:spacing w:line="240" w:lineRule="auto" w:before="213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compilación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difusión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criterios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doctrinarios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pudieran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impactar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925" w:val="left" w:leader="none"/>
        </w:tabs>
        <w:spacing w:line="240" w:lineRule="auto" w:before="212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propuestas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marco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81" w:val="left" w:leader="none"/>
        </w:tabs>
        <w:spacing w:line="240" w:lineRule="auto" w:before="210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decisiones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CONAC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CACEM,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Gubernamental;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12" w:after="0"/>
        <w:ind w:left="699" w:right="0" w:hanging="587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-7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propuestas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7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pacing w:val="-7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pacing w:val="-7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-8"/>
          <w:sz w:val="20"/>
        </w:rPr>
        <w:t> </w:t>
      </w:r>
      <w:r>
        <w:rPr>
          <w:b w:val="0"/>
          <w:spacing w:val="-2"/>
          <w:sz w:val="20"/>
        </w:rPr>
        <w:t>Órgano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740" w:bottom="1300" w:left="1020" w:right="1020"/>
        </w:sectPr>
      </w:pPr>
    </w:p>
    <w:p>
      <w:pPr>
        <w:pStyle w:val="BodyText"/>
        <w:spacing w:before="89"/>
        <w:jc w:val="left"/>
        <w:rPr>
          <w:b w:val="0"/>
        </w:rPr>
      </w:pPr>
      <w:r>
        <w:rPr>
          <w:b w:val="0"/>
        </w:rPr>
        <w:t>Superior,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someterlas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consideración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del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Auditor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Superior,</w:t>
      </w:r>
      <w:r>
        <w:rPr>
          <w:rFonts w:ascii="Times New Roman" w:hAnsi="Times New Roman"/>
          <w:spacing w:val="8"/>
        </w:rPr>
        <w:t> </w:t>
      </w:r>
      <w:r>
        <w:rPr>
          <w:b w:val="0"/>
          <w:spacing w:val="-10"/>
        </w:rPr>
        <w:t>y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80" w:val="left" w:leader="none"/>
        </w:tabs>
        <w:spacing w:line="240" w:lineRule="auto" w:before="211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circunstanciadas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0"/>
        <w:ind w:left="0"/>
        <w:jc w:val="left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858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1"/>
        <w:ind w:left="6203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XXXI.)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137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2024-11-07T17:21:56Z</dcterms:created>
  <dcterms:modified xsi:type="dcterms:W3CDTF">2024-11-07T17:21:56Z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