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427C39" w14:paraId="0844F861" w14:textId="77777777" w:rsidTr="7BC63F9C">
        <w:tc>
          <w:tcPr>
            <w:tcW w:w="14696" w:type="dxa"/>
          </w:tcPr>
          <w:p w14:paraId="45668643" w14:textId="341AA1C2" w:rsidR="006907BF" w:rsidRPr="00427C39" w:rsidRDefault="00D829CD" w:rsidP="00736CAE">
            <w:pPr>
              <w:jc w:val="center"/>
              <w:rPr>
                <w:rFonts w:ascii="HelveticaNeue LT 45 Light" w:eastAsia="Times New Roman" w:hAnsi="HelveticaNeue LT 45 Light" w:cs="Times New Roman"/>
                <w:b/>
                <w:bCs/>
              </w:rPr>
            </w:pPr>
            <w:r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>ER-</w:t>
            </w:r>
            <w:r w:rsidR="00273A20"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 xml:space="preserve">36 </w:t>
            </w:r>
            <w:r w:rsidR="296ACEA0"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>-</w:t>
            </w:r>
            <w:r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 xml:space="preserve"> Relación de </w:t>
            </w:r>
            <w:r w:rsidR="00273A20"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>c</w:t>
            </w:r>
            <w:r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 xml:space="preserve">uentas </w:t>
            </w:r>
            <w:r w:rsidR="00273A20"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>b</w:t>
            </w:r>
            <w:r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>ancarias</w:t>
            </w:r>
            <w:r w:rsidR="28C1709B"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 xml:space="preserve"> e</w:t>
            </w:r>
            <w:r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 xml:space="preserve"> </w:t>
            </w:r>
            <w:r w:rsidR="00273A20"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>i</w:t>
            </w:r>
            <w:r w:rsidRPr="00427C39">
              <w:rPr>
                <w:rFonts w:ascii="HelveticaNeue LT 45 Light" w:eastAsia="Times New Roman" w:hAnsi="HelveticaNeue LT 45 Light" w:cs="Times New Roman"/>
                <w:b/>
                <w:bCs/>
              </w:rPr>
              <w:t>nversiones</w:t>
            </w:r>
          </w:p>
        </w:tc>
      </w:tr>
    </w:tbl>
    <w:p w14:paraId="672A6659" w14:textId="77777777" w:rsidR="006907BF" w:rsidRPr="00427C39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273"/>
        <w:gridCol w:w="1701"/>
        <w:gridCol w:w="2409"/>
        <w:gridCol w:w="2268"/>
        <w:gridCol w:w="2830"/>
        <w:gridCol w:w="1660"/>
      </w:tblGrid>
      <w:tr w:rsidR="006907BF" w:rsidRPr="00935794" w14:paraId="45621897" w14:textId="77777777" w:rsidTr="00A155C4">
        <w:tc>
          <w:tcPr>
            <w:tcW w:w="3828" w:type="dxa"/>
            <w:gridSpan w:val="2"/>
          </w:tcPr>
          <w:p w14:paraId="2FB1FF3F" w14:textId="7991FC06" w:rsidR="006907BF" w:rsidRPr="00935794" w:rsidRDefault="00D829CD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935794">
              <w:rPr>
                <w:rFonts w:ascii="HelveticaNeue LT 45 Light" w:hAnsi="HelveticaNeue LT 45 Light"/>
                <w:sz w:val="20"/>
                <w:szCs w:val="20"/>
              </w:rPr>
              <w:t>Dependencia/</w:t>
            </w:r>
            <w:r w:rsidR="00986DCA" w:rsidRPr="00935794">
              <w:rPr>
                <w:rFonts w:ascii="HelveticaNeue LT 45 Light" w:hAnsi="HelveticaNeue LT 45 Light"/>
                <w:sz w:val="20"/>
                <w:szCs w:val="20"/>
              </w:rPr>
              <w:t>Unidad Administrativa</w:t>
            </w:r>
            <w:r w:rsidR="00C71D36" w:rsidRPr="00935794">
              <w:rPr>
                <w:rFonts w:ascii="HelveticaNeue LT 45 Light" w:hAnsi="HelveticaNeue LT 45 Light"/>
                <w:sz w:val="20"/>
                <w:szCs w:val="20"/>
              </w:rPr>
              <w:t>:(4)</w:t>
            </w:r>
          </w:p>
        </w:tc>
        <w:tc>
          <w:tcPr>
            <w:tcW w:w="10868" w:type="dxa"/>
            <w:gridSpan w:val="5"/>
          </w:tcPr>
          <w:p w14:paraId="0A37501D" w14:textId="77777777" w:rsidR="006907BF" w:rsidRPr="00935794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935794" w14:paraId="30052AAA" w14:textId="77777777" w:rsidTr="00A155C4">
        <w:tc>
          <w:tcPr>
            <w:tcW w:w="1555" w:type="dxa"/>
          </w:tcPr>
          <w:p w14:paraId="340C26B3" w14:textId="61A58EED" w:rsidR="006907BF" w:rsidRPr="00935794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935794">
              <w:rPr>
                <w:rFonts w:ascii="HelveticaNeue LT 45 Light" w:hAnsi="HelveticaNeue LT 45 Light"/>
                <w:sz w:val="20"/>
                <w:szCs w:val="20"/>
              </w:rPr>
              <w:t>Municipio</w:t>
            </w:r>
            <w:r w:rsidR="000670FA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935794" w:rsidRPr="00935794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C71D36" w:rsidRPr="00935794">
              <w:rPr>
                <w:rFonts w:ascii="HelveticaNeue LT 45 Light" w:hAnsi="HelveticaNeue LT 45 Light"/>
                <w:sz w:val="20"/>
                <w:szCs w:val="20"/>
              </w:rPr>
              <w:t>(5)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935794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40F6B1AE" w:rsidR="006907BF" w:rsidRPr="00935794" w:rsidRDefault="000D517E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935794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C71D36" w:rsidRPr="00935794">
              <w:rPr>
                <w:rFonts w:ascii="HelveticaNeue LT 45 Light" w:hAnsi="HelveticaNeue LT 45 Light"/>
                <w:sz w:val="20"/>
                <w:szCs w:val="20"/>
              </w:rPr>
              <w:t>(6)</w:t>
            </w:r>
          </w:p>
        </w:tc>
        <w:tc>
          <w:tcPr>
            <w:tcW w:w="2268" w:type="dxa"/>
          </w:tcPr>
          <w:p w14:paraId="02EB378F" w14:textId="77777777" w:rsidR="006907BF" w:rsidRPr="00935794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591FAB1C" w:rsidR="006907BF" w:rsidRPr="00935794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935794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C71D36" w:rsidRPr="00935794">
              <w:rPr>
                <w:rFonts w:ascii="HelveticaNeue LT 45 Light" w:hAnsi="HelveticaNeue LT 45 Light"/>
                <w:sz w:val="20"/>
                <w:szCs w:val="20"/>
              </w:rPr>
              <w:t>(7)</w:t>
            </w:r>
          </w:p>
        </w:tc>
        <w:tc>
          <w:tcPr>
            <w:tcW w:w="1660" w:type="dxa"/>
          </w:tcPr>
          <w:p w14:paraId="6A05A809" w14:textId="77777777" w:rsidR="006907BF" w:rsidRPr="00935794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3131"/>
        <w:tblW w:w="14766" w:type="dxa"/>
        <w:tblLook w:val="04A0" w:firstRow="1" w:lastRow="0" w:firstColumn="1" w:lastColumn="0" w:noHBand="0" w:noVBand="1"/>
      </w:tblPr>
      <w:tblGrid>
        <w:gridCol w:w="1051"/>
        <w:gridCol w:w="1603"/>
        <w:gridCol w:w="1261"/>
        <w:gridCol w:w="1081"/>
        <w:gridCol w:w="1099"/>
        <w:gridCol w:w="796"/>
        <w:gridCol w:w="975"/>
        <w:gridCol w:w="1724"/>
        <w:gridCol w:w="944"/>
        <w:gridCol w:w="904"/>
        <w:gridCol w:w="902"/>
        <w:gridCol w:w="1199"/>
        <w:gridCol w:w="1227"/>
      </w:tblGrid>
      <w:tr w:rsidR="00E34D75" w:rsidRPr="00935794" w14:paraId="303392D1" w14:textId="77777777" w:rsidTr="00E34D75">
        <w:trPr>
          <w:trHeight w:val="421"/>
        </w:trPr>
        <w:tc>
          <w:tcPr>
            <w:tcW w:w="1052" w:type="dxa"/>
            <w:vMerge w:val="restart"/>
            <w:vAlign w:val="center"/>
          </w:tcPr>
          <w:p w14:paraId="575CBA0B" w14:textId="0CC1DC3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sz w:val="12"/>
                <w:szCs w:val="12"/>
              </w:rPr>
            </w:pP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ero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Prog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resivo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(8)</w:t>
            </w:r>
          </w:p>
        </w:tc>
        <w:tc>
          <w:tcPr>
            <w:tcW w:w="1604" w:type="dxa"/>
            <w:vMerge w:val="restart"/>
            <w:vAlign w:val="center"/>
          </w:tcPr>
          <w:p w14:paraId="6B708B7C" w14:textId="2CA99129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ero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de cuenta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contable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registrada en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sistema de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contabilidad de la entidad (9)</w:t>
            </w:r>
          </w:p>
        </w:tc>
        <w:tc>
          <w:tcPr>
            <w:tcW w:w="1262" w:type="dxa"/>
            <w:vMerge w:val="restart"/>
            <w:vAlign w:val="center"/>
          </w:tcPr>
          <w:p w14:paraId="0B830131" w14:textId="323E051E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de cuenta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Bancaria (10)</w:t>
            </w:r>
          </w:p>
        </w:tc>
        <w:tc>
          <w:tcPr>
            <w:tcW w:w="1081" w:type="dxa"/>
            <w:vMerge w:val="restart"/>
            <w:vAlign w:val="center"/>
          </w:tcPr>
          <w:p w14:paraId="09A660F6" w14:textId="7981C7E1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Institución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Bancaria (11)</w:t>
            </w:r>
          </w:p>
        </w:tc>
        <w:tc>
          <w:tcPr>
            <w:tcW w:w="1099" w:type="dxa"/>
            <w:vMerge w:val="restart"/>
            <w:vAlign w:val="center"/>
          </w:tcPr>
          <w:p w14:paraId="6D53C026" w14:textId="1BCFF5F5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Tipo de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Cuenta (12)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14:paraId="40FF5456" w14:textId="7777777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Nombre y Cargo de las personas que tienen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Firmas registradas (13)</w:t>
            </w:r>
          </w:p>
        </w:tc>
        <w:tc>
          <w:tcPr>
            <w:tcW w:w="1724" w:type="dxa"/>
            <w:vMerge w:val="restart"/>
            <w:vAlign w:val="center"/>
          </w:tcPr>
          <w:p w14:paraId="2B7E5A7D" w14:textId="18737EBB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Tipo de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Recurso/Programa (14)</w:t>
            </w:r>
          </w:p>
        </w:tc>
        <w:tc>
          <w:tcPr>
            <w:tcW w:w="944" w:type="dxa"/>
            <w:vMerge w:val="restart"/>
            <w:vAlign w:val="center"/>
          </w:tcPr>
          <w:p w14:paraId="3834B861" w14:textId="0ABF7B3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Saldo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Contable (15)</w:t>
            </w:r>
          </w:p>
        </w:tc>
        <w:tc>
          <w:tcPr>
            <w:tcW w:w="1803" w:type="dxa"/>
            <w:gridSpan w:val="2"/>
            <w:vAlign w:val="center"/>
          </w:tcPr>
          <w:p w14:paraId="59923408" w14:textId="7777777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Estatus (16)</w:t>
            </w:r>
          </w:p>
        </w:tc>
        <w:tc>
          <w:tcPr>
            <w:tcW w:w="1199" w:type="dxa"/>
            <w:vMerge w:val="restart"/>
            <w:vAlign w:val="center"/>
          </w:tcPr>
          <w:p w14:paraId="0168B347" w14:textId="022C7D73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Fecha del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oficio de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cancelación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de cuentas o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cambio de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firmas (17)</w:t>
            </w:r>
          </w:p>
        </w:tc>
        <w:tc>
          <w:tcPr>
            <w:tcW w:w="1227" w:type="dxa"/>
            <w:vMerge w:val="restart"/>
            <w:vAlign w:val="center"/>
          </w:tcPr>
          <w:p w14:paraId="7E8E327B" w14:textId="57444904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del oficio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de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cancelación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de cuentas o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cambio de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Pr="0093579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firmas (17)</w:t>
            </w:r>
          </w:p>
        </w:tc>
      </w:tr>
      <w:tr w:rsidR="00E34D75" w:rsidRPr="00935794" w14:paraId="1EAC26D9" w14:textId="77777777" w:rsidTr="00EF2EB0">
        <w:trPr>
          <w:trHeight w:val="420"/>
        </w:trPr>
        <w:tc>
          <w:tcPr>
            <w:tcW w:w="1052" w:type="dxa"/>
            <w:vMerge/>
            <w:vAlign w:val="center"/>
          </w:tcPr>
          <w:p w14:paraId="00DEAD64" w14:textId="7777777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79AE8CFF" w14:textId="7777777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14:paraId="38641144" w14:textId="7777777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</w:tcPr>
          <w:p w14:paraId="71F74208" w14:textId="7777777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</w:tcPr>
          <w:p w14:paraId="35AD0F10" w14:textId="7777777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14:paraId="4B27B0DA" w14:textId="77777777" w:rsidR="00E34D75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14:paraId="4CB88571" w14:textId="7777777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5DE42F9E" w14:textId="7777777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659BE464" w14:textId="5EAF92B2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Activa</w:t>
            </w:r>
          </w:p>
        </w:tc>
        <w:tc>
          <w:tcPr>
            <w:tcW w:w="902" w:type="dxa"/>
            <w:vAlign w:val="center"/>
          </w:tcPr>
          <w:p w14:paraId="1603AC00" w14:textId="6627577A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Inactiva</w:t>
            </w:r>
          </w:p>
        </w:tc>
        <w:tc>
          <w:tcPr>
            <w:tcW w:w="1199" w:type="dxa"/>
            <w:vMerge/>
            <w:vAlign w:val="center"/>
          </w:tcPr>
          <w:p w14:paraId="25EA292F" w14:textId="7777777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Merge/>
            <w:vAlign w:val="center"/>
          </w:tcPr>
          <w:p w14:paraId="233AB7DC" w14:textId="77777777" w:rsidR="00E34D75" w:rsidRPr="00935794" w:rsidRDefault="00E34D75" w:rsidP="00E34D7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</w:tr>
      <w:tr w:rsidR="00E34D75" w:rsidRPr="00935794" w14:paraId="6B7FAE83" w14:textId="77777777" w:rsidTr="00571103">
        <w:trPr>
          <w:trHeight w:val="480"/>
        </w:trPr>
        <w:tc>
          <w:tcPr>
            <w:tcW w:w="1052" w:type="dxa"/>
          </w:tcPr>
          <w:p w14:paraId="57B86099" w14:textId="77777777" w:rsidR="008555F4" w:rsidRPr="00935794" w:rsidRDefault="008555F4" w:rsidP="00571103">
            <w:pPr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1604" w:type="dxa"/>
          </w:tcPr>
          <w:p w14:paraId="575EA47F" w14:textId="77777777" w:rsidR="008555F4" w:rsidRPr="00935794" w:rsidRDefault="008555F4" w:rsidP="00571103">
            <w:pPr>
              <w:jc w:val="center"/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1262" w:type="dxa"/>
          </w:tcPr>
          <w:p w14:paraId="64D990F3" w14:textId="77777777" w:rsidR="008555F4" w:rsidRPr="00935794" w:rsidRDefault="008555F4" w:rsidP="00571103">
            <w:pPr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1081" w:type="dxa"/>
          </w:tcPr>
          <w:p w14:paraId="099A9AF0" w14:textId="77777777" w:rsidR="008555F4" w:rsidRPr="00935794" w:rsidRDefault="008555F4" w:rsidP="00571103">
            <w:pPr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1099" w:type="dxa"/>
          </w:tcPr>
          <w:p w14:paraId="0B36A8CE" w14:textId="77777777" w:rsidR="008555F4" w:rsidRPr="00935794" w:rsidRDefault="008555F4" w:rsidP="00571103">
            <w:pPr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796" w:type="dxa"/>
          </w:tcPr>
          <w:p w14:paraId="4AF6A27B" w14:textId="77777777" w:rsidR="008555F4" w:rsidRPr="00935794" w:rsidRDefault="008555F4" w:rsidP="00571103">
            <w:pPr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975" w:type="dxa"/>
          </w:tcPr>
          <w:p w14:paraId="72C412A3" w14:textId="77777777" w:rsidR="008555F4" w:rsidRPr="00935794" w:rsidRDefault="008555F4" w:rsidP="00571103">
            <w:pPr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1724" w:type="dxa"/>
          </w:tcPr>
          <w:p w14:paraId="670BDBC4" w14:textId="77777777" w:rsidR="008555F4" w:rsidRPr="00935794" w:rsidRDefault="008555F4" w:rsidP="00571103">
            <w:pPr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944" w:type="dxa"/>
          </w:tcPr>
          <w:p w14:paraId="4CFAE56A" w14:textId="77777777" w:rsidR="008555F4" w:rsidRPr="00935794" w:rsidRDefault="008555F4" w:rsidP="00571103">
            <w:pPr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904" w:type="dxa"/>
          </w:tcPr>
          <w:p w14:paraId="503FECF9" w14:textId="77777777" w:rsidR="008555F4" w:rsidRPr="00935794" w:rsidRDefault="008555F4" w:rsidP="00571103">
            <w:pPr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899" w:type="dxa"/>
          </w:tcPr>
          <w:p w14:paraId="3F72E1A7" w14:textId="77777777" w:rsidR="008555F4" w:rsidRPr="00935794" w:rsidRDefault="008555F4" w:rsidP="00571103">
            <w:pPr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1199" w:type="dxa"/>
          </w:tcPr>
          <w:p w14:paraId="35478B4D" w14:textId="77777777" w:rsidR="008555F4" w:rsidRPr="00935794" w:rsidRDefault="008555F4" w:rsidP="00571103">
            <w:pPr>
              <w:jc w:val="center"/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1227" w:type="dxa"/>
          </w:tcPr>
          <w:p w14:paraId="14B7D554" w14:textId="77777777" w:rsidR="008555F4" w:rsidRPr="00935794" w:rsidRDefault="008555F4" w:rsidP="00571103">
            <w:pPr>
              <w:jc w:val="center"/>
              <w:rPr>
                <w:rFonts w:ascii="HelveticaNeue LT 45 Light" w:hAnsi="HelveticaNeue LT 45 Light"/>
                <w:sz w:val="12"/>
                <w:szCs w:val="12"/>
              </w:rPr>
            </w:pPr>
          </w:p>
        </w:tc>
      </w:tr>
    </w:tbl>
    <w:p w14:paraId="41C8F396" w14:textId="49258BF4" w:rsidR="00D829CD" w:rsidRDefault="00D829CD">
      <w:pPr>
        <w:rPr>
          <w:rFonts w:ascii="HelveticaNeue LT 45 Light" w:hAnsi="HelveticaNeue LT 45 Light"/>
        </w:rPr>
      </w:pPr>
    </w:p>
    <w:p w14:paraId="4076F9BD" w14:textId="77777777" w:rsidR="00A155C4" w:rsidRPr="00935794" w:rsidRDefault="00A155C4">
      <w:pPr>
        <w:rPr>
          <w:rFonts w:ascii="HelveticaNeue LT 45 Light" w:hAnsi="HelveticaNeue LT 45 Light"/>
        </w:rPr>
      </w:pPr>
    </w:p>
    <w:p w14:paraId="2946DB82" w14:textId="77777777" w:rsidR="006907BF" w:rsidRPr="00935794" w:rsidRDefault="006907BF" w:rsidP="006907BF">
      <w:pPr>
        <w:rPr>
          <w:rFonts w:ascii="HelveticaNeue LT 45 Light" w:hAnsi="HelveticaNeue LT 45 Light"/>
        </w:rPr>
      </w:pPr>
    </w:p>
    <w:p w14:paraId="5997CC1D" w14:textId="77777777" w:rsidR="00E65178" w:rsidRPr="00935794" w:rsidRDefault="00E65178" w:rsidP="006907BF">
      <w:pPr>
        <w:rPr>
          <w:rFonts w:ascii="HelveticaNeue LT 45 Light" w:hAnsi="HelveticaNeue LT 45 Light"/>
        </w:rPr>
      </w:pPr>
    </w:p>
    <w:p w14:paraId="110FFD37" w14:textId="77777777" w:rsidR="00460D34" w:rsidRPr="00935794" w:rsidRDefault="00460D34" w:rsidP="006907BF">
      <w:pPr>
        <w:rPr>
          <w:rFonts w:ascii="HelveticaNeue LT 45 Light" w:hAnsi="HelveticaNeue LT 45 Light"/>
        </w:rPr>
      </w:pPr>
    </w:p>
    <w:p w14:paraId="6B699379" w14:textId="77777777" w:rsidR="00E65178" w:rsidRPr="00935794" w:rsidRDefault="00E65178" w:rsidP="006907BF">
      <w:pPr>
        <w:rPr>
          <w:rFonts w:ascii="HelveticaNeue LT 45 Light" w:hAnsi="HelveticaNeue LT 45 Light"/>
        </w:rPr>
      </w:pPr>
    </w:p>
    <w:p w14:paraId="3FE9F23F" w14:textId="77777777" w:rsidR="00E65178" w:rsidRPr="00935794" w:rsidRDefault="00E65178" w:rsidP="006907BF">
      <w:pPr>
        <w:rPr>
          <w:rFonts w:ascii="HelveticaNeue LT 45 Light" w:hAnsi="HelveticaNeue LT 45 Light"/>
        </w:rPr>
      </w:pPr>
    </w:p>
    <w:p w14:paraId="1F72F646" w14:textId="77777777" w:rsidR="006907BF" w:rsidRPr="00935794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1441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935794" w14:paraId="7C15739C" w14:textId="77777777" w:rsidTr="00935794">
        <w:trPr>
          <w:trHeight w:val="160"/>
        </w:trPr>
        <w:tc>
          <w:tcPr>
            <w:tcW w:w="3823" w:type="dxa"/>
          </w:tcPr>
          <w:p w14:paraId="08CE6F91" w14:textId="77777777" w:rsidR="00986DCA" w:rsidRPr="0093579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3B0B723C" w:rsidR="00986DCA" w:rsidRPr="000670FA" w:rsidRDefault="00710370" w:rsidP="00710370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  <w:r w:rsidRPr="000670FA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C71D36" w:rsidRPr="000670FA">
              <w:rPr>
                <w:rFonts w:ascii="HelveticaNeue LT 45 Light" w:hAnsi="HelveticaNeue LT 45 Light"/>
                <w:sz w:val="20"/>
                <w:szCs w:val="20"/>
              </w:rPr>
              <w:t xml:space="preserve"> (18)</w:t>
            </w:r>
          </w:p>
        </w:tc>
        <w:tc>
          <w:tcPr>
            <w:tcW w:w="4073" w:type="dxa"/>
          </w:tcPr>
          <w:p w14:paraId="61CDCEAD" w14:textId="77777777" w:rsidR="00986DCA" w:rsidRPr="0093579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935794" w14:paraId="61E38F10" w14:textId="77777777" w:rsidTr="00935794">
        <w:trPr>
          <w:trHeight w:val="149"/>
        </w:trPr>
        <w:tc>
          <w:tcPr>
            <w:tcW w:w="3823" w:type="dxa"/>
          </w:tcPr>
          <w:p w14:paraId="6BB9E253" w14:textId="77777777" w:rsidR="00986DCA" w:rsidRPr="0093579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6687DDCF" w:rsidR="00986DCA" w:rsidRPr="00935794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935794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A155C4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C71D36" w:rsidRPr="00935794">
              <w:rPr>
                <w:rFonts w:ascii="HelveticaNeue LT 45 Light" w:hAnsi="HelveticaNeue LT 45 Light"/>
                <w:b/>
                <w:sz w:val="20"/>
                <w:szCs w:val="20"/>
              </w:rPr>
              <w:t>(19)</w:t>
            </w:r>
          </w:p>
        </w:tc>
        <w:tc>
          <w:tcPr>
            <w:tcW w:w="4073" w:type="dxa"/>
            <w:tcBorders>
              <w:left w:val="nil"/>
            </w:tcBorders>
          </w:tcPr>
          <w:p w14:paraId="23DE523C" w14:textId="77777777" w:rsidR="00986DCA" w:rsidRPr="0093579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935794" w14:paraId="29676851" w14:textId="77777777" w:rsidTr="00935794">
        <w:trPr>
          <w:trHeight w:val="149"/>
        </w:trPr>
        <w:tc>
          <w:tcPr>
            <w:tcW w:w="3823" w:type="dxa"/>
          </w:tcPr>
          <w:p w14:paraId="52E56223" w14:textId="77777777" w:rsidR="00986DCA" w:rsidRPr="0093579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935794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935794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07547A01" w14:textId="77777777" w:rsidR="00986DCA" w:rsidRPr="0093579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935794" w14:paraId="5043CB0F" w14:textId="77777777" w:rsidTr="00935794">
        <w:trPr>
          <w:trHeight w:val="149"/>
        </w:trPr>
        <w:tc>
          <w:tcPr>
            <w:tcW w:w="3823" w:type="dxa"/>
          </w:tcPr>
          <w:p w14:paraId="07459315" w14:textId="77777777" w:rsidR="00E65178" w:rsidRPr="00935794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6537F28F" w14:textId="77777777" w:rsidR="00E65178" w:rsidRPr="00935794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6DFB9E20" w14:textId="77777777" w:rsidR="00E65178" w:rsidRPr="00935794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E34D75" w14:paraId="4884A84A" w14:textId="77777777" w:rsidTr="00935794">
        <w:trPr>
          <w:trHeight w:val="70"/>
        </w:trPr>
        <w:tc>
          <w:tcPr>
            <w:tcW w:w="3823" w:type="dxa"/>
          </w:tcPr>
          <w:p w14:paraId="479AFFF9" w14:textId="2040F360" w:rsidR="008555F4" w:rsidRPr="00E34D7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E34D75">
              <w:rPr>
                <w:rFonts w:ascii="HelveticaNeue LT 45 Light" w:hAnsi="HelveticaNeue LT 45 Light"/>
                <w:sz w:val="20"/>
              </w:rPr>
              <w:t>Revisó:</w:t>
            </w:r>
            <w:r w:rsidR="00C71D36" w:rsidRPr="00E34D75">
              <w:rPr>
                <w:rFonts w:ascii="HelveticaNeue LT 45 Light" w:hAnsi="HelveticaNeue LT 45 Light"/>
                <w:sz w:val="20"/>
              </w:rPr>
              <w:t>(20)</w:t>
            </w:r>
          </w:p>
          <w:p w14:paraId="5470E8BC" w14:textId="77777777" w:rsidR="00986DCA" w:rsidRPr="00E34D75" w:rsidRDefault="00986DCA" w:rsidP="008555F4">
            <w:pPr>
              <w:ind w:firstLine="708"/>
              <w:rPr>
                <w:sz w:val="20"/>
              </w:rPr>
            </w:pPr>
          </w:p>
        </w:tc>
        <w:tc>
          <w:tcPr>
            <w:tcW w:w="6520" w:type="dxa"/>
          </w:tcPr>
          <w:p w14:paraId="00C18513" w14:textId="77777777" w:rsidR="00986DCA" w:rsidRPr="00E34D7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E34D75">
              <w:rPr>
                <w:rFonts w:ascii="HelveticaNeue LT 45 Light" w:hAnsi="HelveticaNeue LT 45 Light"/>
                <w:sz w:val="20"/>
              </w:rPr>
              <w:t>Validó</w:t>
            </w:r>
            <w:r w:rsidR="00C71D36" w:rsidRPr="00E34D75">
              <w:rPr>
                <w:rFonts w:ascii="HelveticaNeue LT 45 Light" w:hAnsi="HelveticaNeue LT 45 Light"/>
                <w:sz w:val="20"/>
              </w:rPr>
              <w:t>:(21)</w:t>
            </w:r>
          </w:p>
          <w:p w14:paraId="41E96D25" w14:textId="101B79F8" w:rsidR="00935794" w:rsidRPr="00E34D75" w:rsidRDefault="00935794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  <w:tc>
          <w:tcPr>
            <w:tcW w:w="4073" w:type="dxa"/>
          </w:tcPr>
          <w:p w14:paraId="70DF9E56" w14:textId="77777777" w:rsidR="00986DCA" w:rsidRPr="00E34D7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1D225733" w14:textId="77777777" w:rsidR="008555F4" w:rsidRDefault="008555F4" w:rsidP="00935794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</w:pPr>
    </w:p>
    <w:p w14:paraId="7ABCE926" w14:textId="77777777" w:rsidR="008555F4" w:rsidRDefault="008555F4" w:rsidP="00935794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  <w:sectPr w:rsidR="008555F4" w:rsidSect="00935794">
          <w:headerReference w:type="first" r:id="rId7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</w:p>
    <w:p w14:paraId="1AD771D9" w14:textId="2198B74E" w:rsidR="008555F4" w:rsidRDefault="008555F4" w:rsidP="00935794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</w:pPr>
    </w:p>
    <w:p w14:paraId="4E7EA86E" w14:textId="4977FAA5" w:rsidR="00935794" w:rsidRPr="00935794" w:rsidRDefault="00935794" w:rsidP="00935794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eastAsia="es-ES"/>
        </w:rPr>
      </w:pPr>
      <w:r w:rsidRPr="00935794"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  <w:t>INSTRUCTIVO DE LLENADO ER-</w:t>
      </w:r>
      <w:r w:rsidR="00A155C4"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  <w:t>36</w:t>
      </w:r>
    </w:p>
    <w:p w14:paraId="4DFEEFB5" w14:textId="77777777" w:rsidR="00935794" w:rsidRPr="00935794" w:rsidRDefault="00935794" w:rsidP="00935794">
      <w:pPr>
        <w:spacing w:after="0" w:line="240" w:lineRule="auto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eastAsia="es-MX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645"/>
      </w:tblGrid>
      <w:tr w:rsidR="00935794" w:rsidRPr="007F4562" w14:paraId="59596B96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14:paraId="483EE1DF" w14:textId="647BD575" w:rsidR="00935794" w:rsidRPr="007F4562" w:rsidRDefault="00935794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  <w:t>NUM</w:t>
            </w:r>
          </w:p>
        </w:tc>
        <w:tc>
          <w:tcPr>
            <w:tcW w:w="8645" w:type="dxa"/>
            <w:shd w:val="clear" w:color="auto" w:fill="auto"/>
            <w:noWrap/>
            <w:vAlign w:val="center"/>
            <w:hideMark/>
          </w:tcPr>
          <w:p w14:paraId="5FB4E12A" w14:textId="77777777" w:rsidR="00935794" w:rsidRPr="007F4562" w:rsidRDefault="00935794" w:rsidP="008555F4">
            <w:pPr>
              <w:spacing w:after="0" w:line="276" w:lineRule="auto"/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  <w:p w14:paraId="392EF428" w14:textId="77777777" w:rsidR="00935794" w:rsidRPr="007F4562" w:rsidRDefault="00935794" w:rsidP="008555F4">
            <w:pPr>
              <w:spacing w:after="0" w:line="276" w:lineRule="auto"/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</w:pPr>
          </w:p>
        </w:tc>
      </w:tr>
      <w:tr w:rsidR="00935794" w:rsidRPr="007F4562" w14:paraId="0471636D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14:paraId="6A109E99" w14:textId="102FB87A" w:rsidR="00935794" w:rsidRPr="007F4562" w:rsidRDefault="00935794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</w:t>
            </w:r>
            <w:r w:rsidR="00024249"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1</w:t>
            </w: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8645" w:type="dxa"/>
            <w:shd w:val="clear" w:color="auto" w:fill="auto"/>
            <w:noWrap/>
            <w:vAlign w:val="center"/>
            <w:hideMark/>
          </w:tcPr>
          <w:p w14:paraId="39D03AED" w14:textId="554B93CB" w:rsidR="00935794" w:rsidRPr="007F4562" w:rsidRDefault="00024249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024249" w:rsidRPr="007F4562" w14:paraId="529161EF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33AFC1A3" w14:textId="6FA7B256" w:rsidR="00024249" w:rsidRPr="007F4562" w:rsidRDefault="00024249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8645" w:type="dxa"/>
            <w:shd w:val="clear" w:color="auto" w:fill="auto"/>
            <w:noWrap/>
            <w:vAlign w:val="center"/>
          </w:tcPr>
          <w:p w14:paraId="78A44FAC" w14:textId="285FCD9A" w:rsidR="00024249" w:rsidRPr="007F4562" w:rsidRDefault="00024249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La Leyenda conmemorativa oficial conforme al año que corresponda.</w:t>
            </w:r>
          </w:p>
        </w:tc>
      </w:tr>
      <w:tr w:rsidR="00935794" w:rsidRPr="007F4562" w14:paraId="080DC304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14:paraId="0D001176" w14:textId="2B3CE293" w:rsidR="00935794" w:rsidRPr="007F4562" w:rsidRDefault="00935794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8645" w:type="dxa"/>
            <w:shd w:val="clear" w:color="auto" w:fill="auto"/>
            <w:noWrap/>
            <w:vAlign w:val="center"/>
          </w:tcPr>
          <w:p w14:paraId="67DF996C" w14:textId="3463D221" w:rsidR="00935794" w:rsidRPr="007F4562" w:rsidRDefault="00935794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Agregar escudo correspondiente a la administración saliente.</w:t>
            </w:r>
          </w:p>
        </w:tc>
      </w:tr>
      <w:tr w:rsidR="00736CAE" w:rsidRPr="007F4562" w14:paraId="5886050E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14:paraId="12FF30D2" w14:textId="59CCE4B0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8645" w:type="dxa"/>
            <w:shd w:val="clear" w:color="auto" w:fill="auto"/>
            <w:noWrap/>
            <w:vAlign w:val="center"/>
            <w:hideMark/>
          </w:tcPr>
          <w:p w14:paraId="05AAC221" w14:textId="74810F61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La denominación de la unidad administrativa generadora de la información</w:t>
            </w: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,</w:t>
            </w: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tal como se especifica en la estructura orgánica administrativa. Ejemplo: </w:t>
            </w:r>
            <w:r w:rsidRPr="007F456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Dirección</w:t>
            </w: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Obras Públicas; </w:t>
            </w:r>
            <w:r w:rsidRPr="007F456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Subdirección</w:t>
            </w: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Administración y Finanzas; </w:t>
            </w:r>
            <w:r w:rsidRPr="007F456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Coordinación</w:t>
            </w: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Finanzas; </w:t>
            </w:r>
            <w:r w:rsidRPr="007F456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Departamento</w:t>
            </w: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Ingresos; etc.</w:t>
            </w:r>
          </w:p>
        </w:tc>
      </w:tr>
      <w:tr w:rsidR="00736CAE" w:rsidRPr="007F4562" w14:paraId="6302B799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14:paraId="287CD7B5" w14:textId="246E1220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8645" w:type="dxa"/>
            <w:shd w:val="clear" w:color="auto" w:fill="auto"/>
            <w:noWrap/>
            <w:vAlign w:val="center"/>
          </w:tcPr>
          <w:p w14:paraId="43E08E17" w14:textId="163802D0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736CAE" w:rsidRPr="007F4562" w14:paraId="1A06CEFA" w14:textId="77777777" w:rsidTr="00E34D75">
        <w:trPr>
          <w:trHeight w:val="527"/>
          <w:jc w:val="center"/>
        </w:trPr>
        <w:tc>
          <w:tcPr>
            <w:tcW w:w="709" w:type="dxa"/>
            <w:shd w:val="clear" w:color="auto" w:fill="auto"/>
            <w:noWrap/>
          </w:tcPr>
          <w:p w14:paraId="7A4A62B6" w14:textId="2DBA1577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8645" w:type="dxa"/>
            <w:shd w:val="clear" w:color="auto" w:fill="auto"/>
            <w:noWrap/>
            <w:vAlign w:val="center"/>
          </w:tcPr>
          <w:p w14:paraId="12B9E32B" w14:textId="56D646C7" w:rsidR="00736CAE" w:rsidRPr="007F4562" w:rsidRDefault="00736CAE" w:rsidP="00327275">
            <w:pPr>
              <w:spacing w:line="276" w:lineRule="auto"/>
              <w:jc w:val="both"/>
            </w:pPr>
            <w:bookmarkStart w:id="0" w:name="_Hlk174013005"/>
            <w:r w:rsidRPr="007F4562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  <w:bookmarkEnd w:id="0"/>
          </w:p>
        </w:tc>
      </w:tr>
      <w:tr w:rsidR="00935794" w:rsidRPr="007F4562" w14:paraId="0F8F2991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14:paraId="123EFECD" w14:textId="7F8B4F28" w:rsidR="00935794" w:rsidRPr="007F4562" w:rsidRDefault="00935794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45DECDEF" w14:textId="7DD0A1BA" w:rsidR="00935794" w:rsidRPr="007F4562" w:rsidRDefault="00935794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736CAE" w:rsidRPr="007F4562" w14:paraId="2A4469D2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0EEA6E9B" w14:textId="17443962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52A1F518" w14:textId="4F71A5B1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número progresivo de cada concepto.</w:t>
            </w:r>
          </w:p>
        </w:tc>
      </w:tr>
      <w:tr w:rsidR="00736CAE" w:rsidRPr="007F4562" w14:paraId="5A4DA98D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461F85C6" w14:textId="651B1F56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425BE42F" w14:textId="55EE5410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Número de cuenta contable donde se encuentra registrada la cuenta bancaria.</w:t>
            </w:r>
          </w:p>
        </w:tc>
      </w:tr>
      <w:tr w:rsidR="00736CAE" w:rsidRPr="007F4562" w14:paraId="74A4CA78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69DCD971" w14:textId="058DD0AE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588EAD8C" w14:textId="331BBEB5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número de cuenta bancaria según corresponda.</w:t>
            </w:r>
          </w:p>
        </w:tc>
      </w:tr>
      <w:tr w:rsidR="00736CAE" w:rsidRPr="007F4562" w14:paraId="232A1D51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205B1C0B" w14:textId="2A185C23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624F9C40" w14:textId="4A6FF7E0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nombre de la institución bancaria donde se encuentre registrada la cuenta.</w:t>
            </w:r>
          </w:p>
        </w:tc>
      </w:tr>
      <w:tr w:rsidR="00736CAE" w:rsidRPr="007F4562" w14:paraId="48A9ACCD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733DE68C" w14:textId="4B652E1D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28C27FB3" w14:textId="44852936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Señalar el tipo de cuenta: de ahorro, cheques, inversión a corto o largo plazo, inversiones en moneda nacional o extranjera u otros.</w:t>
            </w:r>
          </w:p>
        </w:tc>
      </w:tr>
      <w:tr w:rsidR="00736CAE" w:rsidRPr="007F4562" w14:paraId="03256384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7721483B" w14:textId="07A8AFAC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52DCFEBC" w14:textId="438AD87B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nombre completo y cargo del (de los) servidor(es) público(s) que tiene(n) registrada su firma en la institución bancaria.</w:t>
            </w:r>
          </w:p>
        </w:tc>
      </w:tr>
      <w:tr w:rsidR="00736CAE" w:rsidRPr="007F4562" w14:paraId="3DF2C160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22E4DA98" w14:textId="5EEC9A15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40A2BB28" w14:textId="409FB4AF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Anotar, “el nombre del programa” u “origen de recursos” cuando la procedencia de los mismos sea distinta a los propios.</w:t>
            </w:r>
          </w:p>
        </w:tc>
      </w:tr>
      <w:tr w:rsidR="00736CAE" w:rsidRPr="007F4562" w14:paraId="35D6860B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3600D6D1" w14:textId="32DFB644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593DE066" w14:textId="6EE6AA32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La cantidad de dinero en existencia en la cuenta bancaria.</w:t>
            </w:r>
          </w:p>
        </w:tc>
      </w:tr>
      <w:tr w:rsidR="00736CAE" w:rsidRPr="007F4562" w14:paraId="69DA7EC1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075BA32F" w14:textId="0C6EAA64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618FEF41" w14:textId="36EA495C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Una “x” en la columna que corresponda.</w:t>
            </w:r>
          </w:p>
        </w:tc>
      </w:tr>
      <w:tr w:rsidR="00736CAE" w:rsidRPr="007F4562" w14:paraId="3987695C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44017453" w14:textId="04531C93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06D8782F" w14:textId="550D2E2E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número y la fecha del o los oficios girados a las Instituciones Bancarias para solicitar la cancelación de las cuentas o el cambio de firmas registradas y se deberá adjuntar imagen digitalizada en formato .pdf del contrato de crédito.</w:t>
            </w:r>
          </w:p>
        </w:tc>
      </w:tr>
      <w:tr w:rsidR="00736CAE" w:rsidRPr="007F4562" w14:paraId="15668646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3A45A8D2" w14:textId="7DF8BB6B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1D6A630C" w14:textId="75B179CB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7F4562">
              <w:rPr>
                <w:rFonts w:ascii="HelveticaNeue LT 45 Light" w:hAnsi="HelveticaNeue LT 45 Light" w:cs="Arial"/>
              </w:rPr>
              <w:t>Firma autógrafa de la persona servidora pública que se separa del empleo, cargo o comisión.</w:t>
            </w:r>
          </w:p>
        </w:tc>
      </w:tr>
      <w:tr w:rsidR="00736CAE" w:rsidRPr="007F4562" w14:paraId="49875A6D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58C3C0B1" w14:textId="045ADA86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68C4308C" w14:textId="349A4DD8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736CAE" w:rsidRPr="007F4562" w14:paraId="2F11DD2A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234AC115" w14:textId="16138551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(20)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05DDF522" w14:textId="1EA91CEE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736CAE" w:rsidRPr="007F4562" w14:paraId="2C97C576" w14:textId="77777777" w:rsidTr="00E34D75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</w:tcPr>
          <w:p w14:paraId="0B2BC950" w14:textId="07811F98" w:rsidR="00736CAE" w:rsidRPr="007F4562" w:rsidRDefault="00736CAE" w:rsidP="00E34D75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(21)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29D6B2D8" w14:textId="58C7988C" w:rsidR="00736CAE" w:rsidRPr="007F4562" w:rsidRDefault="00736CAE" w:rsidP="00327275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7F456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Rubrica de la persona servidora pública que validó el llenado del formato.</w:t>
            </w:r>
          </w:p>
        </w:tc>
      </w:tr>
    </w:tbl>
    <w:p w14:paraId="44E871BC" w14:textId="0DA70DF4" w:rsidR="00B045E8" w:rsidRDefault="00B045E8" w:rsidP="004D40B5">
      <w:pPr>
        <w:rPr>
          <w:rFonts w:ascii="HelveticaNeue LT 45 Light" w:hAnsi="HelveticaNeue LT 45 Light"/>
          <w:sz w:val="6"/>
          <w:szCs w:val="6"/>
        </w:rPr>
      </w:pPr>
      <w:bookmarkStart w:id="1" w:name="_GoBack"/>
      <w:bookmarkEnd w:id="1"/>
    </w:p>
    <w:sectPr w:rsidR="00B045E8" w:rsidSect="008555F4">
      <w:headerReference w:type="first" r:id="rId8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C27D" w14:textId="77777777" w:rsidR="00873724" w:rsidRDefault="00873724" w:rsidP="000E6DE4">
      <w:pPr>
        <w:spacing w:after="0" w:line="240" w:lineRule="auto"/>
      </w:pPr>
      <w:r>
        <w:separator/>
      </w:r>
    </w:p>
  </w:endnote>
  <w:endnote w:type="continuationSeparator" w:id="0">
    <w:p w14:paraId="3A0F416D" w14:textId="77777777" w:rsidR="00873724" w:rsidRDefault="00873724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6E584" w14:textId="77777777" w:rsidR="00873724" w:rsidRDefault="00873724" w:rsidP="000E6DE4">
      <w:pPr>
        <w:spacing w:after="0" w:line="240" w:lineRule="auto"/>
      </w:pPr>
      <w:r>
        <w:separator/>
      </w:r>
    </w:p>
  </w:footnote>
  <w:footnote w:type="continuationSeparator" w:id="0">
    <w:p w14:paraId="12C579DC" w14:textId="77777777" w:rsidR="00873724" w:rsidRDefault="00873724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935794" w:rsidRPr="00935794" w14:paraId="71D2B0AE" w14:textId="77777777" w:rsidTr="007973E4">
      <w:trPr>
        <w:trHeight w:val="1127"/>
      </w:trPr>
      <w:tc>
        <w:tcPr>
          <w:tcW w:w="2268" w:type="dxa"/>
          <w:vMerge w:val="restart"/>
          <w:vAlign w:val="center"/>
        </w:tcPr>
        <w:p w14:paraId="7C6616F6" w14:textId="77777777" w:rsidR="00935794" w:rsidRPr="00935794" w:rsidRDefault="00935794" w:rsidP="000670FA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935794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738BDCB1" w14:textId="77777777" w:rsidR="00935794" w:rsidRPr="00935794" w:rsidRDefault="00935794" w:rsidP="0093579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579E5FEB" w14:textId="77777777" w:rsidR="00935794" w:rsidRPr="00935794" w:rsidRDefault="00935794" w:rsidP="000670FA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935794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935794" w:rsidRPr="00935794" w14:paraId="2BED8CEF" w14:textId="77777777" w:rsidTr="007973E4">
      <w:trPr>
        <w:trHeight w:val="265"/>
      </w:trPr>
      <w:tc>
        <w:tcPr>
          <w:tcW w:w="2268" w:type="dxa"/>
          <w:vMerge/>
          <w:vAlign w:val="center"/>
        </w:tcPr>
        <w:p w14:paraId="3AD0FC25" w14:textId="77777777" w:rsidR="00935794" w:rsidRPr="00935794" w:rsidRDefault="00935794" w:rsidP="0093579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7E65F7DF" w14:textId="77777777" w:rsidR="00935794" w:rsidRPr="00935794" w:rsidRDefault="00935794" w:rsidP="00935794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935794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14:paraId="28E31D73" w14:textId="77777777" w:rsidR="00935794" w:rsidRPr="00935794" w:rsidRDefault="00935794" w:rsidP="00935794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31AEDAC7" w14:textId="77777777" w:rsidR="00935794" w:rsidRPr="00935794" w:rsidRDefault="00935794">
    <w:pPr>
      <w:pStyle w:val="Encabezad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9CC4" w14:textId="77777777" w:rsidR="008555F4" w:rsidRPr="00935794" w:rsidRDefault="008555F4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24249"/>
    <w:rsid w:val="000670FA"/>
    <w:rsid w:val="00091969"/>
    <w:rsid w:val="000D517E"/>
    <w:rsid w:val="000E6DE4"/>
    <w:rsid w:val="00154E60"/>
    <w:rsid w:val="001D53A1"/>
    <w:rsid w:val="00273A20"/>
    <w:rsid w:val="0029420F"/>
    <w:rsid w:val="002E72ED"/>
    <w:rsid w:val="00327275"/>
    <w:rsid w:val="00383165"/>
    <w:rsid w:val="003F68E1"/>
    <w:rsid w:val="00427C39"/>
    <w:rsid w:val="00460D34"/>
    <w:rsid w:val="00482B55"/>
    <w:rsid w:val="004D40B5"/>
    <w:rsid w:val="004F36CE"/>
    <w:rsid w:val="0054624C"/>
    <w:rsid w:val="00571103"/>
    <w:rsid w:val="00611588"/>
    <w:rsid w:val="00652DFA"/>
    <w:rsid w:val="006907BF"/>
    <w:rsid w:val="00710370"/>
    <w:rsid w:val="007110D1"/>
    <w:rsid w:val="00736CAE"/>
    <w:rsid w:val="007F4562"/>
    <w:rsid w:val="008273B1"/>
    <w:rsid w:val="008555F4"/>
    <w:rsid w:val="00873724"/>
    <w:rsid w:val="00894446"/>
    <w:rsid w:val="0091603F"/>
    <w:rsid w:val="00935794"/>
    <w:rsid w:val="00954BAB"/>
    <w:rsid w:val="00965BEA"/>
    <w:rsid w:val="009671DE"/>
    <w:rsid w:val="00986DCA"/>
    <w:rsid w:val="00A079DA"/>
    <w:rsid w:val="00A155C4"/>
    <w:rsid w:val="00A720E9"/>
    <w:rsid w:val="00A96E11"/>
    <w:rsid w:val="00AA678D"/>
    <w:rsid w:val="00B045E8"/>
    <w:rsid w:val="00B52D44"/>
    <w:rsid w:val="00B935FF"/>
    <w:rsid w:val="00C1570E"/>
    <w:rsid w:val="00C3201C"/>
    <w:rsid w:val="00C71D36"/>
    <w:rsid w:val="00D05D0D"/>
    <w:rsid w:val="00D829CD"/>
    <w:rsid w:val="00E34D75"/>
    <w:rsid w:val="00E65178"/>
    <w:rsid w:val="00E73A86"/>
    <w:rsid w:val="00FA0BD8"/>
    <w:rsid w:val="28C1709B"/>
    <w:rsid w:val="296ACEA0"/>
    <w:rsid w:val="7BC6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5EE00D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5746-6AE5-45AB-8B6C-361A3AE6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17</cp:revision>
  <dcterms:created xsi:type="dcterms:W3CDTF">2024-08-07T22:23:00Z</dcterms:created>
  <dcterms:modified xsi:type="dcterms:W3CDTF">2024-08-16T01:38:00Z</dcterms:modified>
</cp:coreProperties>
</file>